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74" w:rsidRPr="00756160" w:rsidRDefault="00621E74">
      <w:pPr>
        <w:rPr>
          <w:b/>
          <w:sz w:val="28"/>
          <w:szCs w:val="28"/>
        </w:rPr>
      </w:pPr>
      <w:r w:rsidRPr="00756160">
        <w:rPr>
          <w:b/>
          <w:sz w:val="28"/>
          <w:szCs w:val="28"/>
        </w:rPr>
        <w:t>Não existe beleza ideal</w:t>
      </w:r>
    </w:p>
    <w:p w:rsidR="00FB26DD" w:rsidRDefault="00FB26DD">
      <w:r>
        <w:t>É comum que, com os fenômenos das redes sociais e a exaltação das fotos bonitas, haja uma busca constante pela “beleza ideal”, refletindo-se nessa procura também nas clínicas de cirurgia plástica.</w:t>
      </w:r>
    </w:p>
    <w:p w:rsidR="00BC44BF" w:rsidRDefault="00BC44BF">
      <w:r>
        <w:t>Porém, a verdade é que a tal “beleza ideal” é um mito que, não só é irrealista, como pode gerar diversos problemas para a saúde em busca de atingir um resultado que não pode ser alcançado.</w:t>
      </w:r>
    </w:p>
    <w:p w:rsidR="00BC44BF" w:rsidRDefault="00BC44BF">
      <w:r>
        <w:t>Ao entrar em um consultório de cirurgia plástica, a paciente deve ser orientada pelo cirurgião capacitado qu</w:t>
      </w:r>
      <w:r w:rsidR="00504CD3">
        <w:t>e, mais do que alcançar um padrão estético, a cirurgia plástica com bons resultados é aquela que traz resultados satisfatórios para a paciente.</w:t>
      </w:r>
    </w:p>
    <w:p w:rsidR="00504CD3" w:rsidRDefault="00504CD3">
      <w:r>
        <w:t>Sendo assim, é importante traçar uma cirurgia que atue de forma que atenda aos pedidos da paciente e que possam ser realistas de serem alcançadas, com todas as dúvidas sobre o procedimento sendo explicadas no âmbito de trabalho.</w:t>
      </w:r>
    </w:p>
    <w:p w:rsidR="00504CD3" w:rsidRDefault="00504CD3">
      <w:r>
        <w:t>Apesar de parecer simples, este motivo faz com que muitas cirurgias sejam negadas pelo cirurgião, que possuem expectativas irrealistas e podem se frustrar com o resultado do procedimento.</w:t>
      </w:r>
    </w:p>
    <w:p w:rsidR="00504CD3" w:rsidRDefault="00504CD3">
      <w:r>
        <w:t xml:space="preserve">Então, mais do que buscar um padrão de beleza que, muitas vezes, não pode ser atingido, o mais importante é ir atrás de uma cirurgia plástica que te </w:t>
      </w:r>
      <w:proofErr w:type="gramStart"/>
      <w:r>
        <w:t>satisfaça,</w:t>
      </w:r>
      <w:proofErr w:type="gramEnd"/>
      <w:r>
        <w:t xml:space="preserve"> te deixando mais contente com o seu corpo.</w:t>
      </w:r>
    </w:p>
    <w:p w:rsidR="00756160" w:rsidRDefault="00756160"/>
    <w:p w:rsidR="00756160" w:rsidRDefault="00756160" w:rsidP="00504CD3">
      <w:r>
        <w:t>DR. ALYSSON MATIOSKI</w:t>
      </w:r>
    </w:p>
    <w:p w:rsidR="00504CD3" w:rsidRDefault="00756160" w:rsidP="00756160">
      <w:r>
        <w:t xml:space="preserve">O Dr. </w:t>
      </w:r>
      <w:proofErr w:type="spellStart"/>
      <w:r>
        <w:t>Alysson</w:t>
      </w:r>
      <w:proofErr w:type="spellEnd"/>
      <w:r>
        <w:t xml:space="preserve"> </w:t>
      </w:r>
      <w:proofErr w:type="spellStart"/>
      <w:r>
        <w:t>Matioski</w:t>
      </w:r>
      <w:proofErr w:type="spellEnd"/>
      <w:r>
        <w:t xml:space="preserve"> é um </w:t>
      </w:r>
      <w:r w:rsidR="00504CD3">
        <w:t xml:space="preserve">cirurgião plástico formado em medicina pela Universidade Federal do Paraná (UFPR) e especialista em cirurgia geral pelo Hospital Santa Casa de Misericórdia de Curitiba, com diversas participações em congressos locais e </w:t>
      </w:r>
      <w:r w:rsidR="00504CD3">
        <w:t>nacionais de cirurgia plástica</w:t>
      </w:r>
      <w:r>
        <w:t>, possuindo uma grande experiência no ramo.</w:t>
      </w:r>
    </w:p>
    <w:sectPr w:rsidR="00504CD3" w:rsidSect="00143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E74"/>
    <w:rsid w:val="00104AF3"/>
    <w:rsid w:val="00143ED1"/>
    <w:rsid w:val="001D3D98"/>
    <w:rsid w:val="002741C5"/>
    <w:rsid w:val="00504CD3"/>
    <w:rsid w:val="005E0BEC"/>
    <w:rsid w:val="00621E74"/>
    <w:rsid w:val="00756160"/>
    <w:rsid w:val="007B5F4D"/>
    <w:rsid w:val="009D29CC"/>
    <w:rsid w:val="00A14D1A"/>
    <w:rsid w:val="00BC44BF"/>
    <w:rsid w:val="00FB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1E7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D29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2020-02-25T20:13:00Z</dcterms:created>
  <dcterms:modified xsi:type="dcterms:W3CDTF">2020-02-28T19:47:00Z</dcterms:modified>
</cp:coreProperties>
</file>